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42ACE" w14:textId="77777777" w:rsidR="006C2B76" w:rsidRDefault="006C2B76" w:rsidP="002037B0">
      <w:pPr>
        <w:jc w:val="both"/>
        <w:rPr>
          <w:lang w:val="fr-FR"/>
        </w:rPr>
      </w:pPr>
      <w:bookmarkStart w:id="0" w:name="_GoBack"/>
      <w:bookmarkEnd w:id="0"/>
    </w:p>
    <w:p w14:paraId="433EFBAB" w14:textId="77777777" w:rsidR="00445EAA" w:rsidRDefault="00C55137" w:rsidP="00C55137">
      <w:pPr>
        <w:jc w:val="center"/>
        <w:rPr>
          <w:b/>
          <w:bCs/>
          <w:lang w:val="fr-FR"/>
        </w:rPr>
      </w:pPr>
      <w:r w:rsidRPr="0028755D">
        <w:rPr>
          <w:b/>
          <w:bCs/>
          <w:lang w:val="fr-FR"/>
        </w:rPr>
        <w:t xml:space="preserve">Sujets et terrains sensibles : que fait la controverse aux enquêtes sociologiques ? </w:t>
      </w:r>
    </w:p>
    <w:p w14:paraId="43CD7E4E" w14:textId="6D3271A7" w:rsidR="00C55137" w:rsidRPr="0028755D" w:rsidRDefault="00C55137" w:rsidP="00C55137">
      <w:pPr>
        <w:jc w:val="center"/>
        <w:rPr>
          <w:b/>
          <w:bCs/>
          <w:lang w:val="fr-FR"/>
        </w:rPr>
      </w:pPr>
      <w:r w:rsidRPr="0028755D">
        <w:rPr>
          <w:b/>
          <w:bCs/>
          <w:lang w:val="fr-FR"/>
        </w:rPr>
        <w:t>Quelques réflexions pour les travaux en éducation</w:t>
      </w:r>
    </w:p>
    <w:p w14:paraId="3D7358B8" w14:textId="77777777" w:rsidR="00C55137" w:rsidRDefault="00C55137" w:rsidP="00C55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8"/>
          <w:szCs w:val="28"/>
          <w:lang w:val="fr-FR"/>
        </w:rPr>
      </w:pPr>
    </w:p>
    <w:p w14:paraId="0D1F5148" w14:textId="77777777" w:rsidR="00C55137" w:rsidRDefault="00C55137" w:rsidP="00C55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19"/>
          <w:szCs w:val="19"/>
          <w:lang w:val="fr-FR"/>
        </w:rPr>
      </w:pPr>
    </w:p>
    <w:p w14:paraId="057DE0BF" w14:textId="77777777" w:rsidR="00C55137" w:rsidRDefault="00C55137" w:rsidP="00C55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19"/>
          <w:szCs w:val="19"/>
          <w:lang w:val="fr-FR"/>
        </w:rPr>
      </w:pPr>
      <w:r>
        <w:rPr>
          <w:rFonts w:ascii="Times New Roman" w:hAnsi="Times New Roman" w:cs="Times New Roman"/>
          <w:color w:val="000000"/>
          <w:kern w:val="0"/>
          <w:sz w:val="19"/>
          <w:szCs w:val="19"/>
          <w:lang w:val="fr-FR"/>
        </w:rPr>
        <w:t>Informations pratiques</w:t>
      </w:r>
    </w:p>
    <w:p w14:paraId="4923AB98" w14:textId="77777777" w:rsidR="00C55137" w:rsidRPr="00413BFF" w:rsidRDefault="00C55137" w:rsidP="00C55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19"/>
          <w:szCs w:val="19"/>
          <w:lang w:val="fr-FR"/>
        </w:rPr>
      </w:pPr>
      <w:r w:rsidRPr="00413BFF">
        <w:rPr>
          <w:rFonts w:ascii="Times New Roman" w:hAnsi="Times New Roman" w:cs="Times New Roman"/>
          <w:b/>
          <w:bCs/>
          <w:color w:val="000000"/>
          <w:kern w:val="0"/>
          <w:sz w:val="19"/>
          <w:szCs w:val="19"/>
          <w:lang w:val="fr-FR"/>
        </w:rPr>
        <w:t>Date : Jeudi 10 avril 2025</w:t>
      </w:r>
    </w:p>
    <w:p w14:paraId="787AC680" w14:textId="5FD91556" w:rsidR="00C55137" w:rsidRPr="00413BFF" w:rsidRDefault="00C55137" w:rsidP="00C55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kern w:val="0"/>
          <w:sz w:val="19"/>
          <w:szCs w:val="19"/>
        </w:rPr>
      </w:pPr>
      <w:bookmarkStart w:id="1" w:name="_Hlk193286784"/>
      <w:r w:rsidRPr="00413BFF">
        <w:rPr>
          <w:rFonts w:ascii="Times New Roman" w:hAnsi="Times New Roman" w:cs="Times New Roman"/>
          <w:b/>
          <w:bCs/>
          <w:color w:val="000000"/>
          <w:kern w:val="0"/>
          <w:sz w:val="19"/>
          <w:szCs w:val="19"/>
          <w:lang w:val="fr-FR"/>
        </w:rPr>
        <w:t>Lieu : Université de Genève,</w:t>
      </w:r>
      <w:r w:rsidR="00413BFF" w:rsidRPr="00413BFF">
        <w:rPr>
          <w:rFonts w:ascii="Times New Roman" w:hAnsi="Times New Roman" w:cs="Times New Roman"/>
          <w:b/>
          <w:bCs/>
          <w:color w:val="000000"/>
          <w:kern w:val="0"/>
          <w:sz w:val="19"/>
          <w:szCs w:val="19"/>
          <w:lang w:val="fr-FR"/>
        </w:rPr>
        <w:t xml:space="preserve"> bâtiment des Maraîchers, </w:t>
      </w:r>
      <w:r w:rsidR="00903137" w:rsidRPr="00413BFF">
        <w:rPr>
          <w:rFonts w:ascii="Times New Roman" w:hAnsi="Times New Roman" w:cs="Times New Roman"/>
          <w:b/>
          <w:bCs/>
          <w:color w:val="000000"/>
          <w:kern w:val="0"/>
          <w:sz w:val="19"/>
          <w:szCs w:val="19"/>
        </w:rPr>
        <w:t>salle 201, rue des Maraîchers 13/13bis – 1205 G</w:t>
      </w:r>
      <w:r w:rsidR="00413BFF" w:rsidRPr="00413BFF">
        <w:rPr>
          <w:rFonts w:ascii="Times New Roman" w:hAnsi="Times New Roman" w:cs="Times New Roman"/>
          <w:b/>
          <w:bCs/>
          <w:color w:val="000000"/>
          <w:kern w:val="0"/>
          <w:sz w:val="19"/>
          <w:szCs w:val="19"/>
        </w:rPr>
        <w:t>enève</w:t>
      </w:r>
    </w:p>
    <w:p w14:paraId="21DF034A" w14:textId="1972A577" w:rsidR="00903137" w:rsidRPr="00903137" w:rsidRDefault="00903137" w:rsidP="00903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19"/>
          <w:szCs w:val="19"/>
          <w:lang w:val="de-CH"/>
        </w:rPr>
      </w:pPr>
      <w:r w:rsidRPr="00903137">
        <w:rPr>
          <w:rFonts w:ascii="Times New Roman" w:hAnsi="Times New Roman" w:cs="Times New Roman"/>
          <w:color w:val="000000"/>
          <w:kern w:val="0"/>
          <w:sz w:val="19"/>
          <w:szCs w:val="19"/>
          <w:lang w:val="de-CH"/>
        </w:rPr>
        <w:t>Lien zoom: https://unige.zoom.us/j/66025215761</w:t>
      </w:r>
    </w:p>
    <w:p w14:paraId="038DE449" w14:textId="77777777" w:rsidR="00903137" w:rsidRPr="00903137" w:rsidRDefault="00903137" w:rsidP="00903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19"/>
          <w:szCs w:val="19"/>
          <w:lang w:val="de-CH"/>
        </w:rPr>
      </w:pPr>
    </w:p>
    <w:p w14:paraId="271320BB" w14:textId="29B9B045" w:rsidR="00CD1791" w:rsidRDefault="00CD1791" w:rsidP="00C55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19"/>
          <w:szCs w:val="19"/>
          <w:lang w:val="fr-FR"/>
        </w:rPr>
      </w:pPr>
      <w:r>
        <w:rPr>
          <w:rFonts w:ascii="Times New Roman" w:hAnsi="Times New Roman" w:cs="Times New Roman"/>
          <w:color w:val="000000"/>
          <w:kern w:val="0"/>
          <w:sz w:val="19"/>
          <w:szCs w:val="19"/>
          <w:lang w:val="fr-FR"/>
        </w:rPr>
        <w:t>Inscription gratuite mais obligatoire</w:t>
      </w:r>
    </w:p>
    <w:bookmarkEnd w:id="1"/>
    <w:p w14:paraId="191E0600" w14:textId="6412249A" w:rsidR="00C55137" w:rsidRDefault="00C55137" w:rsidP="00C55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19"/>
          <w:szCs w:val="19"/>
          <w:lang w:val="fr-FR"/>
        </w:rPr>
      </w:pPr>
      <w:r>
        <w:rPr>
          <w:rFonts w:ascii="Times New Roman" w:hAnsi="Times New Roman" w:cs="Times New Roman"/>
          <w:color w:val="000000"/>
          <w:kern w:val="0"/>
          <w:sz w:val="19"/>
          <w:szCs w:val="19"/>
          <w:lang w:val="fr-FR"/>
        </w:rPr>
        <w:t xml:space="preserve">Contact : Maïtena Armagnague, </w:t>
      </w:r>
      <w:r>
        <w:rPr>
          <w:rFonts w:ascii="Times New Roman" w:hAnsi="Times New Roman" w:cs="Times New Roman"/>
          <w:color w:val="386573"/>
          <w:kern w:val="0"/>
          <w:sz w:val="19"/>
          <w:szCs w:val="19"/>
          <w:lang w:val="fr-FR"/>
        </w:rPr>
        <w:t>Maitena.Armagnague@unige.ch</w:t>
      </w:r>
      <w:r>
        <w:rPr>
          <w:rFonts w:ascii="Times New Roman" w:hAnsi="Times New Roman" w:cs="Times New Roman"/>
          <w:color w:val="000000"/>
          <w:kern w:val="0"/>
          <w:sz w:val="19"/>
          <w:szCs w:val="19"/>
          <w:lang w:val="fr-FR"/>
        </w:rPr>
        <w:t xml:space="preserve"> </w:t>
      </w:r>
    </w:p>
    <w:p w14:paraId="2FD8FE40" w14:textId="77777777" w:rsidR="00C55137" w:rsidRDefault="00C55137" w:rsidP="00C55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lang w:val="fr-FR"/>
        </w:rPr>
      </w:pPr>
    </w:p>
    <w:p w14:paraId="329EA555" w14:textId="77777777" w:rsidR="00C55137" w:rsidRDefault="00C55137" w:rsidP="00C55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lang w:val="fr-FR"/>
        </w:rPr>
      </w:pPr>
      <w:r w:rsidRPr="002037B0">
        <w:rPr>
          <w:rFonts w:ascii="Times New Roman" w:hAnsi="Times New Roman" w:cs="Times New Roman"/>
          <w:color w:val="000000"/>
          <w:kern w:val="0"/>
          <w:lang w:val="fr-FR"/>
        </w:rPr>
        <w:t>L</w:t>
      </w:r>
      <w:r>
        <w:rPr>
          <w:rFonts w:ascii="Times New Roman" w:hAnsi="Times New Roman" w:cs="Times New Roman"/>
          <w:color w:val="000000"/>
          <w:kern w:val="0"/>
          <w:lang w:val="fr-FR"/>
        </w:rPr>
        <w:t xml:space="preserve">’actualité politique et scientifique et le renforcement parfois à grands traits de polémiques autour des questions éducatives et de jeunesse encouragent les milieux scientifiques à s’emparer de controverses présentes à la fois dans les espaces publics et académiques. Il s’agit d’en travailler les enjeux en termes de sens politique et de construction des professionnalités scientifiques et éducatives. Ces questions sont particulièrement vives en ce qui concerne les espaces sociaux relégués et stigmatisés. </w:t>
      </w:r>
    </w:p>
    <w:p w14:paraId="0B397DAE" w14:textId="4CB4053F" w:rsidR="00C55137" w:rsidRPr="002037B0" w:rsidRDefault="00C55137" w:rsidP="00C55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lang w:val="fr-FR"/>
        </w:rPr>
      </w:pPr>
      <w:r>
        <w:rPr>
          <w:rFonts w:ascii="Times New Roman" w:hAnsi="Times New Roman" w:cs="Times New Roman"/>
          <w:color w:val="000000"/>
          <w:kern w:val="0"/>
          <w:lang w:val="fr-FR"/>
        </w:rPr>
        <w:t xml:space="preserve">Au-delà des </w:t>
      </w:r>
      <w:r w:rsidRPr="002037B0">
        <w:rPr>
          <w:rFonts w:ascii="Times New Roman" w:hAnsi="Times New Roman" w:cs="Times New Roman"/>
          <w:color w:val="000000"/>
          <w:kern w:val="0"/>
          <w:lang w:val="fr-FR"/>
        </w:rPr>
        <w:t>tentatives de discréditation d’une partie des recherches critiques en éducation</w:t>
      </w:r>
      <w:r>
        <w:rPr>
          <w:rFonts w:ascii="Times New Roman" w:hAnsi="Times New Roman" w:cs="Times New Roman"/>
          <w:color w:val="000000"/>
          <w:kern w:val="0"/>
          <w:lang w:val="fr-FR"/>
        </w:rPr>
        <w:t>, que nous apprend l’analyse de ces critiques et de ces controverses ? Comment illustrent-elles la construction de champs scientifiques dans certains rapports de pouvoir ? Comment reconfigurent-elles les postures de recherche à différents moments de la professionnalité académique ? Comment et pourquoi les espaces éducatifs sont-ils particulièrement concernés et comment ils peuvent l’être de manière plurielle</w:t>
      </w:r>
      <w:r w:rsidR="001271C8">
        <w:rPr>
          <w:rFonts w:ascii="Times New Roman" w:hAnsi="Times New Roman" w:cs="Times New Roman"/>
          <w:color w:val="000000"/>
          <w:kern w:val="0"/>
          <w:lang w:val="fr-FR"/>
        </w:rPr>
        <w:t xml:space="preserve"> </w:t>
      </w:r>
      <w:r>
        <w:rPr>
          <w:rFonts w:ascii="Times New Roman" w:hAnsi="Times New Roman" w:cs="Times New Roman"/>
          <w:color w:val="000000"/>
          <w:kern w:val="0"/>
          <w:lang w:val="fr-FR"/>
        </w:rPr>
        <w:t>? A</w:t>
      </w:r>
      <w:r w:rsidRPr="002037B0">
        <w:rPr>
          <w:rFonts w:ascii="Times New Roman" w:hAnsi="Times New Roman" w:cs="Times New Roman"/>
          <w:color w:val="000000"/>
          <w:kern w:val="0"/>
          <w:lang w:val="fr-FR"/>
        </w:rPr>
        <w:t>utant d’éléments qui doivent interroger la professionnalité des acteurs en éducation, en particulier des chercheur</w:t>
      </w:r>
      <w:r>
        <w:rPr>
          <w:rFonts w:ascii="Times New Roman" w:hAnsi="Times New Roman" w:cs="Times New Roman"/>
          <w:color w:val="000000"/>
          <w:kern w:val="0"/>
          <w:lang w:val="fr-FR"/>
        </w:rPr>
        <w:t>.e.</w:t>
      </w:r>
      <w:r w:rsidRPr="002037B0">
        <w:rPr>
          <w:rFonts w:ascii="Times New Roman" w:hAnsi="Times New Roman" w:cs="Times New Roman"/>
          <w:color w:val="000000"/>
          <w:kern w:val="0"/>
          <w:lang w:val="fr-FR"/>
        </w:rPr>
        <w:t>s.</w:t>
      </w:r>
    </w:p>
    <w:p w14:paraId="379740D9" w14:textId="77777777" w:rsidR="00C55137" w:rsidRDefault="00C55137" w:rsidP="00C55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lang w:val="fr-FR"/>
        </w:rPr>
      </w:pPr>
    </w:p>
    <w:p w14:paraId="409F86FE" w14:textId="77777777" w:rsidR="00C55137" w:rsidRPr="002037B0" w:rsidRDefault="00C55137" w:rsidP="00C55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lang w:val="fr-FR"/>
        </w:rPr>
      </w:pPr>
      <w:r w:rsidRPr="002037B0">
        <w:rPr>
          <w:rFonts w:ascii="Times New Roman" w:hAnsi="Times New Roman" w:cs="Times New Roman"/>
          <w:color w:val="000000"/>
          <w:kern w:val="0"/>
          <w:lang w:val="fr-FR"/>
        </w:rPr>
        <w:t>C’est pourquoi cette journée d’étude, organisée par le Groupement d’intérêt scientifique PROSON</w:t>
      </w:r>
      <w:r w:rsidRPr="002037B0">
        <w:rPr>
          <w:rStyle w:val="Appelnotedebasdep"/>
          <w:rFonts w:ascii="Times New Roman" w:hAnsi="Times New Roman" w:cs="Times New Roman"/>
          <w:color w:val="000000"/>
          <w:kern w:val="0"/>
          <w:lang w:val="fr-FR"/>
        </w:rPr>
        <w:footnoteReference w:id="1"/>
      </w:r>
      <w:r w:rsidRPr="002037B0">
        <w:rPr>
          <w:rFonts w:ascii="Times New Roman" w:hAnsi="Times New Roman" w:cs="Times New Roman"/>
          <w:color w:val="000000"/>
          <w:kern w:val="0"/>
          <w:lang w:val="fr-FR"/>
        </w:rPr>
        <w:t xml:space="preserve">, </w:t>
      </w:r>
      <w:r>
        <w:rPr>
          <w:rFonts w:ascii="Times New Roman" w:hAnsi="Times New Roman" w:cs="Times New Roman"/>
          <w:color w:val="000000"/>
          <w:kern w:val="0"/>
          <w:lang w:val="fr-FR"/>
        </w:rPr>
        <w:t>à</w:t>
      </w:r>
      <w:r w:rsidRPr="002037B0">
        <w:rPr>
          <w:rFonts w:ascii="Times New Roman" w:hAnsi="Times New Roman" w:cs="Times New Roman"/>
          <w:color w:val="000000"/>
          <w:kern w:val="0"/>
          <w:lang w:val="fr-FR"/>
        </w:rPr>
        <w:t xml:space="preserve"> </w:t>
      </w:r>
      <w:r>
        <w:rPr>
          <w:rFonts w:ascii="Times New Roman" w:hAnsi="Times New Roman" w:cs="Times New Roman"/>
          <w:color w:val="000000"/>
          <w:kern w:val="0"/>
          <w:lang w:val="fr-FR"/>
        </w:rPr>
        <w:t xml:space="preserve">l’Université de Genève, qui fait suite à celle du 5 février dernier co-porté par </w:t>
      </w:r>
      <w:r w:rsidRPr="002037B0">
        <w:rPr>
          <w:rFonts w:ascii="Times New Roman" w:hAnsi="Times New Roman" w:cs="Times New Roman"/>
          <w:color w:val="000000"/>
          <w:kern w:val="0"/>
          <w:lang w:val="fr-FR"/>
        </w:rPr>
        <w:t xml:space="preserve">l’Institut français de l’éducation et par la mission recherche de l’Inspé de l’académie de Lyon, entend réfléchir à </w:t>
      </w:r>
      <w:r>
        <w:rPr>
          <w:rFonts w:ascii="Times New Roman" w:hAnsi="Times New Roman" w:cs="Times New Roman"/>
          <w:color w:val="000000"/>
          <w:kern w:val="0"/>
          <w:lang w:val="fr-FR"/>
        </w:rPr>
        <w:t>ce que font les controverses aux enquêtes sociologiques et aux enseignements qu’il est possible d’en tirer pour les travaux en éducation.</w:t>
      </w:r>
    </w:p>
    <w:p w14:paraId="430AA706" w14:textId="77777777" w:rsidR="00C55137" w:rsidRDefault="00C55137" w:rsidP="00C55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lang w:val="fr-FR"/>
        </w:rPr>
      </w:pPr>
      <w:r w:rsidRPr="002037B0">
        <w:rPr>
          <w:rFonts w:ascii="Times New Roman" w:hAnsi="Times New Roman" w:cs="Times New Roman"/>
          <w:color w:val="000000"/>
          <w:kern w:val="0"/>
          <w:lang w:val="fr-FR"/>
        </w:rPr>
        <w:t>Conformément au fonctionnement du GIS PROSON depuis sa création</w:t>
      </w:r>
      <w:r>
        <w:rPr>
          <w:rFonts w:ascii="Times New Roman" w:hAnsi="Times New Roman" w:cs="Times New Roman"/>
          <w:color w:val="000000"/>
          <w:kern w:val="0"/>
          <w:lang w:val="fr-FR"/>
        </w:rPr>
        <w:t xml:space="preserve"> en 2020</w:t>
      </w:r>
      <w:r w:rsidRPr="002037B0">
        <w:rPr>
          <w:rFonts w:ascii="Times New Roman" w:hAnsi="Times New Roman" w:cs="Times New Roman"/>
          <w:color w:val="000000"/>
          <w:kern w:val="0"/>
          <w:lang w:val="fr-FR"/>
        </w:rPr>
        <w:t xml:space="preserve">, cette journée le fait </w:t>
      </w:r>
      <w:r>
        <w:rPr>
          <w:rFonts w:ascii="Times New Roman" w:hAnsi="Times New Roman" w:cs="Times New Roman"/>
          <w:color w:val="000000"/>
          <w:kern w:val="0"/>
          <w:lang w:val="fr-FR"/>
        </w:rPr>
        <w:t xml:space="preserve">avec des chercheur.e.s de générations différentes et </w:t>
      </w:r>
      <w:r w:rsidRPr="002037B0">
        <w:rPr>
          <w:rFonts w:ascii="Times New Roman" w:hAnsi="Times New Roman" w:cs="Times New Roman"/>
          <w:color w:val="000000"/>
          <w:kern w:val="0"/>
          <w:lang w:val="fr-FR"/>
        </w:rPr>
        <w:t>en</w:t>
      </w:r>
      <w:r>
        <w:rPr>
          <w:rFonts w:ascii="Times New Roman" w:hAnsi="Times New Roman" w:cs="Times New Roman"/>
          <w:color w:val="000000"/>
          <w:kern w:val="0"/>
          <w:lang w:val="fr-FR"/>
        </w:rPr>
        <w:t xml:space="preserve"> </w:t>
      </w:r>
      <w:r w:rsidRPr="002037B0">
        <w:rPr>
          <w:rFonts w:ascii="Times New Roman" w:hAnsi="Times New Roman" w:cs="Times New Roman"/>
          <w:color w:val="000000"/>
          <w:kern w:val="0"/>
          <w:lang w:val="fr-FR"/>
        </w:rPr>
        <w:t>plusieurs temps. La matinée sera consacrée à un retour d’expériences de la part de jeunes chercheu</w:t>
      </w:r>
      <w:r>
        <w:rPr>
          <w:rFonts w:ascii="Times New Roman" w:hAnsi="Times New Roman" w:cs="Times New Roman"/>
          <w:color w:val="000000"/>
          <w:kern w:val="0"/>
          <w:lang w:val="fr-FR"/>
        </w:rPr>
        <w:t>.r.</w:t>
      </w:r>
      <w:r w:rsidRPr="002037B0">
        <w:rPr>
          <w:rFonts w:ascii="Times New Roman" w:hAnsi="Times New Roman" w:cs="Times New Roman"/>
          <w:color w:val="000000"/>
          <w:kern w:val="0"/>
          <w:lang w:val="fr-FR"/>
        </w:rPr>
        <w:t>es ayant été confronté</w:t>
      </w:r>
      <w:r>
        <w:rPr>
          <w:rFonts w:ascii="Times New Roman" w:hAnsi="Times New Roman" w:cs="Times New Roman"/>
          <w:color w:val="000000"/>
          <w:kern w:val="0"/>
          <w:lang w:val="fr-FR"/>
        </w:rPr>
        <w:t>.</w:t>
      </w:r>
      <w:r w:rsidRPr="002037B0">
        <w:rPr>
          <w:rFonts w:ascii="Times New Roman" w:hAnsi="Times New Roman" w:cs="Times New Roman"/>
          <w:color w:val="000000"/>
          <w:kern w:val="0"/>
          <w:lang w:val="fr-FR"/>
        </w:rPr>
        <w:t>e</w:t>
      </w:r>
      <w:r>
        <w:rPr>
          <w:rFonts w:ascii="Times New Roman" w:hAnsi="Times New Roman" w:cs="Times New Roman"/>
          <w:color w:val="000000"/>
          <w:kern w:val="0"/>
          <w:lang w:val="fr-FR"/>
        </w:rPr>
        <w:t>.</w:t>
      </w:r>
      <w:r w:rsidRPr="002037B0">
        <w:rPr>
          <w:rFonts w:ascii="Times New Roman" w:hAnsi="Times New Roman" w:cs="Times New Roman"/>
          <w:color w:val="000000"/>
          <w:kern w:val="0"/>
          <w:lang w:val="fr-FR"/>
        </w:rPr>
        <w:t xml:space="preserve">s à </w:t>
      </w:r>
      <w:r>
        <w:rPr>
          <w:rFonts w:ascii="Times New Roman" w:hAnsi="Times New Roman" w:cs="Times New Roman"/>
          <w:color w:val="000000"/>
          <w:kern w:val="0"/>
          <w:lang w:val="fr-FR"/>
        </w:rPr>
        <w:t>ces enjeux et controverses d’un point de vue</w:t>
      </w:r>
      <w:r w:rsidRPr="002037B0">
        <w:rPr>
          <w:rFonts w:ascii="Times New Roman" w:hAnsi="Times New Roman" w:cs="Times New Roman"/>
          <w:color w:val="000000"/>
          <w:kern w:val="0"/>
          <w:lang w:val="fr-FR"/>
        </w:rPr>
        <w:t xml:space="preserve"> scientifique</w:t>
      </w:r>
      <w:r>
        <w:rPr>
          <w:rFonts w:ascii="Times New Roman" w:hAnsi="Times New Roman" w:cs="Times New Roman"/>
          <w:color w:val="000000"/>
          <w:kern w:val="0"/>
          <w:lang w:val="fr-FR"/>
        </w:rPr>
        <w:t>,</w:t>
      </w:r>
      <w:r w:rsidRPr="002037B0">
        <w:rPr>
          <w:rFonts w:ascii="Times New Roman" w:hAnsi="Times New Roman" w:cs="Times New Roman"/>
          <w:color w:val="000000"/>
          <w:kern w:val="0"/>
          <w:lang w:val="fr-FR"/>
        </w:rPr>
        <w:t xml:space="preserve"> politique et éthique</w:t>
      </w:r>
      <w:r>
        <w:rPr>
          <w:rFonts w:ascii="Times New Roman" w:hAnsi="Times New Roman" w:cs="Times New Roman"/>
          <w:color w:val="000000"/>
          <w:kern w:val="0"/>
          <w:lang w:val="fr-FR"/>
        </w:rPr>
        <w:t>, suivi d’une</w:t>
      </w:r>
      <w:r w:rsidRPr="002037B0">
        <w:rPr>
          <w:rFonts w:ascii="Times New Roman" w:hAnsi="Times New Roman" w:cs="Times New Roman"/>
          <w:color w:val="000000"/>
          <w:kern w:val="0"/>
          <w:lang w:val="fr-FR"/>
        </w:rPr>
        <w:t xml:space="preserve"> conférenc</w:t>
      </w:r>
      <w:r>
        <w:rPr>
          <w:rFonts w:ascii="Times New Roman" w:hAnsi="Times New Roman" w:cs="Times New Roman"/>
          <w:color w:val="000000"/>
          <w:kern w:val="0"/>
          <w:lang w:val="fr-FR"/>
        </w:rPr>
        <w:t>e</w:t>
      </w:r>
      <w:r w:rsidRPr="002037B0">
        <w:rPr>
          <w:rFonts w:ascii="Times New Roman" w:hAnsi="Times New Roman" w:cs="Times New Roman"/>
          <w:color w:val="000000"/>
          <w:kern w:val="0"/>
          <w:lang w:val="fr-FR"/>
        </w:rPr>
        <w:t xml:space="preserve"> en lien avec </w:t>
      </w:r>
      <w:r>
        <w:rPr>
          <w:rFonts w:ascii="Times New Roman" w:hAnsi="Times New Roman" w:cs="Times New Roman"/>
          <w:color w:val="000000"/>
          <w:kern w:val="0"/>
          <w:lang w:val="fr-FR"/>
        </w:rPr>
        <w:t xml:space="preserve">l’éthique dans </w:t>
      </w:r>
      <w:r>
        <w:rPr>
          <w:rFonts w:ascii="Times New Roman" w:hAnsi="Times New Roman" w:cs="Times New Roman"/>
          <w:color w:val="000000"/>
          <w:kern w:val="0"/>
          <w:lang w:val="fr-FR"/>
        </w:rPr>
        <w:lastRenderedPageBreak/>
        <w:t xml:space="preserve">la recherche. </w:t>
      </w:r>
      <w:r w:rsidRPr="002037B0">
        <w:rPr>
          <w:rFonts w:ascii="Times New Roman" w:hAnsi="Times New Roman" w:cs="Times New Roman"/>
          <w:color w:val="000000"/>
          <w:kern w:val="0"/>
          <w:lang w:val="fr-FR"/>
        </w:rPr>
        <w:t xml:space="preserve">L’après-midi verra se succéder </w:t>
      </w:r>
      <w:r>
        <w:rPr>
          <w:rFonts w:ascii="Times New Roman" w:hAnsi="Times New Roman" w:cs="Times New Roman"/>
          <w:color w:val="000000"/>
          <w:kern w:val="0"/>
          <w:lang w:val="fr-FR"/>
        </w:rPr>
        <w:t xml:space="preserve">deux conférences suivies d’échanges au sujet de recherches récentes posant des objets sensibles et des ateliers de jeunes chercheur.e.s mettant au travail les enseignements de la journée. Matin et après-midi, des temps de synthèses proposés par des chercheur.e.s confirmé.e.s structureront les réflexions. </w:t>
      </w:r>
    </w:p>
    <w:p w14:paraId="2B6F067C" w14:textId="77777777" w:rsidR="00C55137" w:rsidRDefault="00C55137" w:rsidP="00C55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lang w:val="fr-FR"/>
        </w:rPr>
      </w:pPr>
    </w:p>
    <w:p w14:paraId="0EF094E4" w14:textId="77777777" w:rsidR="00E169DF" w:rsidRPr="00977CF4" w:rsidRDefault="00E169DF" w:rsidP="00E169DF">
      <w:pPr>
        <w:jc w:val="both"/>
        <w:rPr>
          <w:rFonts w:ascii="Times New Roman" w:hAnsi="Times New Roman" w:cs="Times New Roman"/>
          <w:b/>
          <w:bCs/>
          <w:color w:val="000000"/>
          <w:kern w:val="0"/>
          <w:sz w:val="22"/>
          <w:szCs w:val="22"/>
          <w:lang w:val="fr-FR"/>
        </w:rPr>
      </w:pPr>
      <w:r w:rsidRPr="00445100">
        <w:rPr>
          <w:b/>
          <w:bCs/>
          <w:lang w:val="fr-FR"/>
        </w:rPr>
        <w:t>9h30</w:t>
      </w:r>
      <w:r>
        <w:rPr>
          <w:lang w:val="fr-FR"/>
        </w:rPr>
        <w:t>. Accueil-Café</w:t>
      </w:r>
    </w:p>
    <w:p w14:paraId="3E8CADC5" w14:textId="77777777" w:rsidR="00E169DF" w:rsidRDefault="00E169DF" w:rsidP="00E169DF">
      <w:pPr>
        <w:jc w:val="both"/>
        <w:rPr>
          <w:lang w:val="fr-FR"/>
        </w:rPr>
      </w:pPr>
    </w:p>
    <w:p w14:paraId="35F32839" w14:textId="77777777" w:rsidR="00E169DF" w:rsidRDefault="00E169DF" w:rsidP="00E169DF">
      <w:pPr>
        <w:jc w:val="both"/>
        <w:rPr>
          <w:lang w:val="fr-FR"/>
        </w:rPr>
      </w:pPr>
      <w:r w:rsidRPr="00445100">
        <w:rPr>
          <w:b/>
          <w:bCs/>
          <w:lang w:val="fr-FR"/>
        </w:rPr>
        <w:t>10h</w:t>
      </w:r>
      <w:r>
        <w:rPr>
          <w:lang w:val="fr-FR"/>
        </w:rPr>
        <w:t xml:space="preserve">. Accueil institutionnel (Décanat/Présidence SSED) </w:t>
      </w:r>
    </w:p>
    <w:p w14:paraId="4C5ADB63" w14:textId="77777777" w:rsidR="00E169DF" w:rsidRDefault="00E169DF" w:rsidP="00E169DF">
      <w:pPr>
        <w:jc w:val="both"/>
        <w:rPr>
          <w:lang w:val="fr-FR"/>
        </w:rPr>
      </w:pPr>
      <w:r>
        <w:rPr>
          <w:lang w:val="fr-FR"/>
        </w:rPr>
        <w:t xml:space="preserve">Présentation de la JE : </w:t>
      </w:r>
      <w:bookmarkStart w:id="2" w:name="_Hlk193272686"/>
      <w:r w:rsidRPr="00445EAA">
        <w:rPr>
          <w:b/>
          <w:bCs/>
          <w:lang w:val="fr-FR"/>
        </w:rPr>
        <w:t>Maïtena Armagnague</w:t>
      </w:r>
      <w:r>
        <w:rPr>
          <w:lang w:val="fr-FR"/>
        </w:rPr>
        <w:t>, Université de Genève, FPSE-EduMiJ</w:t>
      </w:r>
    </w:p>
    <w:p w14:paraId="549F4625" w14:textId="77777777" w:rsidR="00E169DF" w:rsidRDefault="00E169DF" w:rsidP="00E169DF">
      <w:pPr>
        <w:jc w:val="both"/>
        <w:rPr>
          <w:lang w:val="fr-FR"/>
        </w:rPr>
      </w:pPr>
      <w:r>
        <w:rPr>
          <w:lang w:val="fr-FR"/>
        </w:rPr>
        <w:t> </w:t>
      </w:r>
    </w:p>
    <w:bookmarkEnd w:id="2"/>
    <w:p w14:paraId="7D52E9D5" w14:textId="77777777" w:rsidR="00E169DF" w:rsidRDefault="00E169DF" w:rsidP="00E169DF">
      <w:pPr>
        <w:jc w:val="both"/>
        <w:rPr>
          <w:lang w:val="fr-FR"/>
        </w:rPr>
      </w:pPr>
      <w:r w:rsidRPr="00445100">
        <w:rPr>
          <w:b/>
          <w:bCs/>
          <w:lang w:val="fr-FR"/>
        </w:rPr>
        <w:t>10h15-11h</w:t>
      </w:r>
      <w:r>
        <w:rPr>
          <w:lang w:val="fr-FR"/>
        </w:rPr>
        <w:t xml:space="preserve">. Mise en problématique dans les recherches doctorales. Table ronde des doctorant.e.s : </w:t>
      </w:r>
      <w:r w:rsidRPr="00445100">
        <w:rPr>
          <w:i/>
          <w:iCs/>
          <w:lang w:val="fr-FR"/>
        </w:rPr>
        <w:t>Comment se posent ces enjeux et comment questionnent-ils le travail de thèse et la fonction de chercheur.e</w:t>
      </w:r>
      <w:r>
        <w:rPr>
          <w:i/>
          <w:iCs/>
          <w:lang w:val="fr-FR"/>
        </w:rPr>
        <w:t> </w:t>
      </w:r>
      <w:r>
        <w:rPr>
          <w:lang w:val="fr-FR"/>
        </w:rPr>
        <w:t xml:space="preserve">?  </w:t>
      </w:r>
    </w:p>
    <w:p w14:paraId="0215F411" w14:textId="77777777" w:rsidR="000C1912" w:rsidRPr="000C1912" w:rsidRDefault="000C1912" w:rsidP="000C1912">
      <w:pPr>
        <w:jc w:val="both"/>
        <w:rPr>
          <w:lang w:val="fr-FR"/>
        </w:rPr>
      </w:pPr>
      <w:r w:rsidRPr="00445EAA">
        <w:rPr>
          <w:b/>
          <w:bCs/>
          <w:lang w:val="fr-FR"/>
        </w:rPr>
        <w:t>Dina Djelil,</w:t>
      </w:r>
      <w:r w:rsidRPr="000C1912">
        <w:rPr>
          <w:lang w:val="fr-FR"/>
        </w:rPr>
        <w:t xml:space="preserve"> doctorante en Sciences de l'éducation à l'Université Paris Cité, Cerlis ; "Cover Teacher" à l'International School of London à Doha, Qatar</w:t>
      </w:r>
    </w:p>
    <w:p w14:paraId="4016B412" w14:textId="38E4B3AD" w:rsidR="000C1912" w:rsidRPr="000C1912" w:rsidRDefault="000C1912" w:rsidP="000C1912">
      <w:pPr>
        <w:jc w:val="both"/>
        <w:rPr>
          <w:lang w:val="fr-FR"/>
        </w:rPr>
      </w:pPr>
      <w:r w:rsidRPr="00445EAA">
        <w:rPr>
          <w:b/>
          <w:bCs/>
          <w:lang w:val="fr-FR"/>
        </w:rPr>
        <w:t>Maudèz Ritter,</w:t>
      </w:r>
      <w:r w:rsidRPr="000C1912">
        <w:rPr>
          <w:lang w:val="fr-FR"/>
        </w:rPr>
        <w:t xml:space="preserve"> </w:t>
      </w:r>
      <w:r w:rsidR="00445EAA">
        <w:rPr>
          <w:lang w:val="fr-FR"/>
        </w:rPr>
        <w:t>d</w:t>
      </w:r>
      <w:r w:rsidRPr="000C1912">
        <w:rPr>
          <w:lang w:val="fr-FR"/>
        </w:rPr>
        <w:t>octorante dans l'équipe Genre - Rapports intersectionnels, Relation éducative (Université de Genève, FPSE), Chercheure (ad-interim) dans l'unité Education dans les milieux autochtones (Université du Québec en Abitibi-Témiscamingue, UQAT)</w:t>
      </w:r>
    </w:p>
    <w:p w14:paraId="1FE183AC" w14:textId="77777777" w:rsidR="000C1912" w:rsidRPr="000C1912" w:rsidRDefault="000C1912" w:rsidP="000C1912">
      <w:pPr>
        <w:jc w:val="both"/>
        <w:rPr>
          <w:lang w:val="fr-FR"/>
        </w:rPr>
      </w:pPr>
      <w:r w:rsidRPr="00445EAA">
        <w:rPr>
          <w:b/>
          <w:bCs/>
          <w:lang w:val="fr-FR"/>
        </w:rPr>
        <w:t>Alexandra Vié,</w:t>
      </w:r>
      <w:r w:rsidRPr="000C1912">
        <w:rPr>
          <w:lang w:val="fr-FR"/>
        </w:rPr>
        <w:t xml:space="preserve"> docteure en sociologie, Chercheure au laboratoire d'innovation sociale HC ECRAC, Chercheure associée au GRAHPES (INSEI, Université Paris Nanterre) et à MINEA (Université de Guyane). </w:t>
      </w:r>
    </w:p>
    <w:p w14:paraId="70E17BE6" w14:textId="77777777" w:rsidR="00E169DF" w:rsidRDefault="00E169DF" w:rsidP="00E169DF">
      <w:pPr>
        <w:jc w:val="both"/>
        <w:rPr>
          <w:lang w:val="fr-FR"/>
        </w:rPr>
      </w:pPr>
      <w:r w:rsidRPr="00C24E3D">
        <w:rPr>
          <w:b/>
          <w:bCs/>
          <w:lang w:val="fr-FR"/>
        </w:rPr>
        <w:t>11h-11h30</w:t>
      </w:r>
      <w:r>
        <w:rPr>
          <w:lang w:val="fr-FR"/>
        </w:rPr>
        <w:t>. Échanges</w:t>
      </w:r>
    </w:p>
    <w:p w14:paraId="155B1993" w14:textId="77777777" w:rsidR="00E169DF" w:rsidRDefault="00E169DF" w:rsidP="00E169DF">
      <w:pPr>
        <w:jc w:val="both"/>
        <w:rPr>
          <w:lang w:val="fr-FR"/>
        </w:rPr>
      </w:pPr>
      <w:r w:rsidRPr="00C24E3D">
        <w:rPr>
          <w:u w:val="single"/>
          <w:lang w:val="fr-FR"/>
        </w:rPr>
        <w:t>Animation :</w:t>
      </w:r>
      <w:r>
        <w:rPr>
          <w:lang w:val="fr-FR"/>
        </w:rPr>
        <w:t xml:space="preserve"> </w:t>
      </w:r>
      <w:r w:rsidRPr="00445EAA">
        <w:rPr>
          <w:b/>
          <w:bCs/>
          <w:lang w:val="fr-FR"/>
        </w:rPr>
        <w:t>Sigolène Couchot-Schiex</w:t>
      </w:r>
      <w:r w:rsidRPr="00356E1E">
        <w:rPr>
          <w:lang w:val="fr-FR"/>
        </w:rPr>
        <w:t xml:space="preserve">, Cergy Paris Université, Laboratoire EMA et </w:t>
      </w:r>
      <w:r w:rsidRPr="00445EAA">
        <w:rPr>
          <w:b/>
          <w:bCs/>
          <w:lang w:val="fr-FR"/>
        </w:rPr>
        <w:t>Benjamin Denecheau</w:t>
      </w:r>
      <w:r w:rsidRPr="00356E1E">
        <w:rPr>
          <w:lang w:val="fr-FR"/>
        </w:rPr>
        <w:t>, Upec, Lirtes</w:t>
      </w:r>
      <w:r>
        <w:rPr>
          <w:lang w:val="fr-FR"/>
        </w:rPr>
        <w:t xml:space="preserve"> </w:t>
      </w:r>
    </w:p>
    <w:p w14:paraId="62F0C8FC" w14:textId="77777777" w:rsidR="00E169DF" w:rsidRDefault="00E169DF" w:rsidP="00E169DF">
      <w:pPr>
        <w:jc w:val="both"/>
        <w:rPr>
          <w:lang w:val="fr-FR"/>
        </w:rPr>
      </w:pPr>
    </w:p>
    <w:p w14:paraId="4A5B484F" w14:textId="77777777" w:rsidR="00E169DF" w:rsidRDefault="00E169DF" w:rsidP="00E169DF">
      <w:pPr>
        <w:jc w:val="both"/>
        <w:rPr>
          <w:lang w:val="fr-FR"/>
        </w:rPr>
      </w:pPr>
      <w:r w:rsidRPr="00C24E3D">
        <w:rPr>
          <w:b/>
          <w:bCs/>
          <w:lang w:val="fr-FR"/>
        </w:rPr>
        <w:t>11h30-12h.</w:t>
      </w:r>
      <w:r w:rsidRPr="00071798">
        <w:rPr>
          <w:lang w:val="fr-FR"/>
        </w:rPr>
        <w:t xml:space="preserve"> </w:t>
      </w:r>
      <w:r>
        <w:rPr>
          <w:lang w:val="fr-FR"/>
        </w:rPr>
        <w:t>Conférence de</w:t>
      </w:r>
      <w:r w:rsidRPr="004A0F90">
        <w:t xml:space="preserve"> </w:t>
      </w:r>
      <w:r w:rsidRPr="00445EAA">
        <w:rPr>
          <w:b/>
          <w:bCs/>
          <w:lang w:val="fr-FR"/>
        </w:rPr>
        <w:t>Marta Roca i Escoda</w:t>
      </w:r>
      <w:r>
        <w:rPr>
          <w:lang w:val="fr-FR"/>
        </w:rPr>
        <w:t xml:space="preserve">, Unil : </w:t>
      </w:r>
      <w:r w:rsidRPr="004A0F90">
        <w:rPr>
          <w:lang w:val="fr-FR"/>
        </w:rPr>
        <w:t>Repenser la sociologie critique : conditions et perspectives épistémologiques, éthiques et politiques</w:t>
      </w:r>
    </w:p>
    <w:p w14:paraId="2AF1D398" w14:textId="77777777" w:rsidR="00E169DF" w:rsidRDefault="00E169DF" w:rsidP="00E169DF">
      <w:pPr>
        <w:jc w:val="both"/>
        <w:rPr>
          <w:lang w:val="fr-FR"/>
        </w:rPr>
      </w:pPr>
      <w:r w:rsidRPr="004A0F90">
        <w:rPr>
          <w:b/>
          <w:bCs/>
          <w:lang w:val="fr-FR"/>
        </w:rPr>
        <w:t>12h-12h30.</w:t>
      </w:r>
      <w:r>
        <w:rPr>
          <w:lang w:val="fr-FR"/>
        </w:rPr>
        <w:t xml:space="preserve"> Échanges</w:t>
      </w:r>
    </w:p>
    <w:p w14:paraId="1A4F4058" w14:textId="77777777" w:rsidR="00E169DF" w:rsidRPr="004A0F90" w:rsidRDefault="00E169DF" w:rsidP="00E169DF">
      <w:pPr>
        <w:jc w:val="both"/>
        <w:rPr>
          <w:lang w:val="fr-FR"/>
        </w:rPr>
      </w:pPr>
      <w:r w:rsidRPr="00C24E3D">
        <w:rPr>
          <w:u w:val="single"/>
          <w:lang w:val="fr-FR"/>
        </w:rPr>
        <w:t>Animation :</w:t>
      </w:r>
      <w:r>
        <w:rPr>
          <w:lang w:val="fr-FR"/>
        </w:rPr>
        <w:t xml:space="preserve"> </w:t>
      </w:r>
      <w:r w:rsidRPr="00445EAA">
        <w:rPr>
          <w:b/>
          <w:bCs/>
          <w:lang w:val="fr-FR"/>
        </w:rPr>
        <w:t>Sigolène Couchot-Schiex</w:t>
      </w:r>
    </w:p>
    <w:p w14:paraId="6D642670" w14:textId="77777777" w:rsidR="00E169DF" w:rsidRPr="0028755D" w:rsidRDefault="00E169DF" w:rsidP="00E169DF">
      <w:pPr>
        <w:jc w:val="both"/>
        <w:rPr>
          <w:i/>
          <w:iCs/>
          <w:lang w:val="fr-FR"/>
        </w:rPr>
      </w:pPr>
      <w:r w:rsidRPr="00C24E3D">
        <w:rPr>
          <w:b/>
          <w:bCs/>
          <w:i/>
          <w:iCs/>
          <w:lang w:val="fr-FR"/>
        </w:rPr>
        <w:t>1</w:t>
      </w:r>
      <w:r>
        <w:rPr>
          <w:b/>
          <w:bCs/>
          <w:i/>
          <w:iCs/>
          <w:lang w:val="fr-FR"/>
        </w:rPr>
        <w:t>2</w:t>
      </w:r>
      <w:r w:rsidRPr="00C24E3D">
        <w:rPr>
          <w:b/>
          <w:bCs/>
          <w:i/>
          <w:iCs/>
          <w:lang w:val="fr-FR"/>
        </w:rPr>
        <w:t>h</w:t>
      </w:r>
      <w:r>
        <w:rPr>
          <w:b/>
          <w:bCs/>
          <w:i/>
          <w:iCs/>
          <w:lang w:val="fr-FR"/>
        </w:rPr>
        <w:t>30</w:t>
      </w:r>
      <w:r w:rsidRPr="00C24E3D">
        <w:rPr>
          <w:b/>
          <w:bCs/>
          <w:i/>
          <w:iCs/>
          <w:lang w:val="fr-FR"/>
        </w:rPr>
        <w:t>-1</w:t>
      </w:r>
      <w:r>
        <w:rPr>
          <w:b/>
          <w:bCs/>
          <w:i/>
          <w:iCs/>
          <w:lang w:val="fr-FR"/>
        </w:rPr>
        <w:t>3</w:t>
      </w:r>
      <w:r w:rsidRPr="00C24E3D">
        <w:rPr>
          <w:b/>
          <w:bCs/>
          <w:i/>
          <w:iCs/>
          <w:lang w:val="fr-FR"/>
        </w:rPr>
        <w:t>h30</w:t>
      </w:r>
      <w:r>
        <w:rPr>
          <w:i/>
          <w:iCs/>
          <w:lang w:val="fr-FR"/>
        </w:rPr>
        <w:t>.</w:t>
      </w:r>
      <w:r w:rsidRPr="0028755D">
        <w:rPr>
          <w:i/>
          <w:iCs/>
          <w:lang w:val="fr-FR"/>
        </w:rPr>
        <w:t xml:space="preserve"> </w:t>
      </w:r>
      <w:r>
        <w:rPr>
          <w:i/>
          <w:iCs/>
          <w:lang w:val="fr-FR"/>
        </w:rPr>
        <w:t>P</w:t>
      </w:r>
      <w:r w:rsidRPr="0028755D">
        <w:rPr>
          <w:i/>
          <w:iCs/>
          <w:lang w:val="fr-FR"/>
        </w:rPr>
        <w:t>ause déjeuner</w:t>
      </w:r>
    </w:p>
    <w:p w14:paraId="362398EA" w14:textId="77777777" w:rsidR="00E169DF" w:rsidRDefault="00E169DF" w:rsidP="00E169DF">
      <w:pPr>
        <w:jc w:val="both"/>
        <w:rPr>
          <w:lang w:val="fr-FR"/>
        </w:rPr>
      </w:pPr>
    </w:p>
    <w:p w14:paraId="0EAE1729" w14:textId="45E6F4F5" w:rsidR="00E169DF" w:rsidRPr="00071798" w:rsidRDefault="00E169DF" w:rsidP="00E169DF">
      <w:pPr>
        <w:jc w:val="both"/>
        <w:rPr>
          <w:lang w:val="fr-FR"/>
        </w:rPr>
      </w:pPr>
      <w:r w:rsidRPr="004A0F90">
        <w:rPr>
          <w:b/>
          <w:bCs/>
          <w:lang w:val="fr-FR"/>
        </w:rPr>
        <w:t>13h30-14h.</w:t>
      </w:r>
      <w:r>
        <w:rPr>
          <w:lang w:val="fr-FR"/>
        </w:rPr>
        <w:t xml:space="preserve"> </w:t>
      </w:r>
      <w:r w:rsidRPr="00071798">
        <w:rPr>
          <w:lang w:val="fr-FR"/>
        </w:rPr>
        <w:t xml:space="preserve">Présentation </w:t>
      </w:r>
      <w:r w:rsidRPr="00445EAA">
        <w:rPr>
          <w:b/>
          <w:bCs/>
          <w:lang w:val="fr-FR"/>
        </w:rPr>
        <w:t>Solène Brun,</w:t>
      </w:r>
      <w:r>
        <w:rPr>
          <w:lang w:val="fr-FR"/>
        </w:rPr>
        <w:t xml:space="preserve"> Cnrs-IRIS</w:t>
      </w:r>
      <w:r w:rsidRPr="00071798">
        <w:rPr>
          <w:lang w:val="fr-FR"/>
        </w:rPr>
        <w:t xml:space="preserve"> et </w:t>
      </w:r>
      <w:r w:rsidRPr="00445EAA">
        <w:rPr>
          <w:b/>
          <w:bCs/>
          <w:lang w:val="fr-FR"/>
        </w:rPr>
        <w:t>Claire Cosquer</w:t>
      </w:r>
      <w:r>
        <w:rPr>
          <w:lang w:val="fr-FR"/>
        </w:rPr>
        <w:t xml:space="preserve">, Fns-Unil, </w:t>
      </w:r>
      <w:r w:rsidRPr="00071798">
        <w:rPr>
          <w:lang w:val="fr-FR"/>
        </w:rPr>
        <w:t>autour du thème :</w:t>
      </w:r>
      <w:r w:rsidR="000C1912">
        <w:rPr>
          <w:lang w:val="fr-FR"/>
        </w:rPr>
        <w:t xml:space="preserve"> </w:t>
      </w:r>
      <w:r w:rsidRPr="00891041">
        <w:rPr>
          <w:i/>
          <w:iCs/>
        </w:rPr>
        <w:t>Travailler dans un champ critique et critiqué en sociologie : retour sur l'expérience d'écriture de deux ouvrages sur les questions de race</w:t>
      </w:r>
    </w:p>
    <w:p w14:paraId="47BB44AE" w14:textId="77777777" w:rsidR="00E169DF" w:rsidRDefault="00E169DF" w:rsidP="00E169DF">
      <w:pPr>
        <w:jc w:val="both"/>
        <w:rPr>
          <w:lang w:val="fr-FR"/>
        </w:rPr>
      </w:pPr>
    </w:p>
    <w:p w14:paraId="7646974E" w14:textId="77777777" w:rsidR="00E169DF" w:rsidRPr="006E1C66" w:rsidRDefault="00E169DF" w:rsidP="00E169DF">
      <w:pPr>
        <w:jc w:val="both"/>
        <w:rPr>
          <w:i/>
          <w:iCs/>
          <w:lang w:val="fr-FR"/>
        </w:rPr>
      </w:pPr>
      <w:r w:rsidRPr="00C24E3D">
        <w:rPr>
          <w:b/>
          <w:bCs/>
          <w:lang w:val="fr-FR"/>
        </w:rPr>
        <w:t>1</w:t>
      </w:r>
      <w:r>
        <w:rPr>
          <w:b/>
          <w:bCs/>
          <w:lang w:val="fr-FR"/>
        </w:rPr>
        <w:t>4</w:t>
      </w:r>
      <w:r w:rsidRPr="00C24E3D">
        <w:rPr>
          <w:b/>
          <w:bCs/>
          <w:lang w:val="fr-FR"/>
        </w:rPr>
        <w:t>h-1</w:t>
      </w:r>
      <w:r>
        <w:rPr>
          <w:b/>
          <w:bCs/>
          <w:lang w:val="fr-FR"/>
        </w:rPr>
        <w:t>4</w:t>
      </w:r>
      <w:r w:rsidRPr="00C24E3D">
        <w:rPr>
          <w:b/>
          <w:bCs/>
          <w:lang w:val="fr-FR"/>
        </w:rPr>
        <w:t>h30</w:t>
      </w:r>
      <w:r>
        <w:rPr>
          <w:lang w:val="fr-FR"/>
        </w:rPr>
        <w:t>.</w:t>
      </w:r>
      <w:r w:rsidRPr="00071798">
        <w:rPr>
          <w:lang w:val="fr-FR"/>
        </w:rPr>
        <w:t xml:space="preserve"> Présentation </w:t>
      </w:r>
      <w:r w:rsidRPr="00445EAA">
        <w:rPr>
          <w:b/>
          <w:bCs/>
          <w:lang w:val="fr-FR"/>
        </w:rPr>
        <w:t>Maíra Mamede</w:t>
      </w:r>
      <w:r>
        <w:rPr>
          <w:lang w:val="fr-FR"/>
        </w:rPr>
        <w:t>, Laboratoire Circeft-Escol, Upec,</w:t>
      </w:r>
      <w:r w:rsidRPr="00071798">
        <w:rPr>
          <w:lang w:val="fr-FR"/>
        </w:rPr>
        <w:t xml:space="preserve"> autour du thème : </w:t>
      </w:r>
      <w:r>
        <w:rPr>
          <w:i/>
          <w:iCs/>
          <w:lang w:val="fr-FR"/>
        </w:rPr>
        <w:t xml:space="preserve">Les inégalités d’apprentissage comme sujet sensible en éducation : quelles problématiques émergent dans les espaces socialement vulnérables autour des enjeux de démocratisation scolaire ? </w:t>
      </w:r>
      <w:r w:rsidRPr="00C24E3D">
        <w:rPr>
          <w:i/>
          <w:iCs/>
          <w:lang w:val="fr-FR"/>
        </w:rPr>
        <w:t>Posture et épistémologie</w:t>
      </w:r>
    </w:p>
    <w:p w14:paraId="0D279236" w14:textId="77777777" w:rsidR="00E169DF" w:rsidRDefault="00E169DF" w:rsidP="00E169DF">
      <w:pPr>
        <w:jc w:val="both"/>
        <w:rPr>
          <w:lang w:val="fr-FR"/>
        </w:rPr>
      </w:pPr>
      <w:r w:rsidRPr="00C24E3D">
        <w:rPr>
          <w:b/>
          <w:bCs/>
          <w:lang w:val="fr-FR"/>
        </w:rPr>
        <w:t>1</w:t>
      </w:r>
      <w:r>
        <w:rPr>
          <w:b/>
          <w:bCs/>
          <w:lang w:val="fr-FR"/>
        </w:rPr>
        <w:t>4</w:t>
      </w:r>
      <w:r w:rsidRPr="00C24E3D">
        <w:rPr>
          <w:b/>
          <w:bCs/>
          <w:lang w:val="fr-FR"/>
        </w:rPr>
        <w:t>h30-1</w:t>
      </w:r>
      <w:r>
        <w:rPr>
          <w:b/>
          <w:bCs/>
          <w:lang w:val="fr-FR"/>
        </w:rPr>
        <w:t>5</w:t>
      </w:r>
      <w:r w:rsidRPr="00C24E3D">
        <w:rPr>
          <w:b/>
          <w:bCs/>
          <w:lang w:val="fr-FR"/>
        </w:rPr>
        <w:t>h.</w:t>
      </w:r>
      <w:r>
        <w:rPr>
          <w:lang w:val="fr-FR"/>
        </w:rPr>
        <w:t xml:space="preserve"> Échanges</w:t>
      </w:r>
    </w:p>
    <w:p w14:paraId="4220D34B" w14:textId="77777777" w:rsidR="00E169DF" w:rsidRDefault="00E169DF" w:rsidP="00E169DF">
      <w:pPr>
        <w:jc w:val="both"/>
        <w:rPr>
          <w:lang w:val="fr-FR"/>
        </w:rPr>
      </w:pPr>
      <w:r w:rsidRPr="00C24E3D">
        <w:rPr>
          <w:u w:val="single"/>
          <w:lang w:val="fr-FR"/>
        </w:rPr>
        <w:lastRenderedPageBreak/>
        <w:t>Animation :</w:t>
      </w:r>
      <w:r>
        <w:rPr>
          <w:lang w:val="fr-FR"/>
        </w:rPr>
        <w:t xml:space="preserve"> </w:t>
      </w:r>
      <w:r w:rsidRPr="00445EAA">
        <w:rPr>
          <w:b/>
          <w:bCs/>
          <w:lang w:val="fr-FR"/>
        </w:rPr>
        <w:t>Maïtena Armagnague</w:t>
      </w:r>
      <w:r>
        <w:rPr>
          <w:lang w:val="fr-FR"/>
        </w:rPr>
        <w:t xml:space="preserve"> et </w:t>
      </w:r>
      <w:r w:rsidRPr="00445EAA">
        <w:rPr>
          <w:b/>
          <w:bCs/>
          <w:lang w:val="fr-FR"/>
        </w:rPr>
        <w:t>Stéphanie Rubi</w:t>
      </w:r>
      <w:r>
        <w:rPr>
          <w:lang w:val="fr-FR"/>
        </w:rPr>
        <w:t>, Université Paris Cité, Laboratoire Cerlis</w:t>
      </w:r>
    </w:p>
    <w:p w14:paraId="0056CE80" w14:textId="77777777" w:rsidR="00E169DF" w:rsidRDefault="00E169DF" w:rsidP="00E169DF">
      <w:pPr>
        <w:jc w:val="both"/>
        <w:rPr>
          <w:lang w:val="fr-FR"/>
        </w:rPr>
      </w:pPr>
    </w:p>
    <w:p w14:paraId="4A7AE30E" w14:textId="77777777" w:rsidR="001B2366" w:rsidRDefault="001B2366" w:rsidP="00E169DF">
      <w:pPr>
        <w:jc w:val="both"/>
        <w:rPr>
          <w:b/>
          <w:bCs/>
          <w:lang w:val="fr-FR"/>
        </w:rPr>
      </w:pPr>
    </w:p>
    <w:p w14:paraId="39D6CCAC" w14:textId="77777777" w:rsidR="001B2366" w:rsidRDefault="001B2366" w:rsidP="00E169DF">
      <w:pPr>
        <w:jc w:val="both"/>
        <w:rPr>
          <w:b/>
          <w:bCs/>
          <w:lang w:val="fr-FR"/>
        </w:rPr>
      </w:pPr>
    </w:p>
    <w:p w14:paraId="1D3CA758" w14:textId="67657217" w:rsidR="00E169DF" w:rsidRDefault="00E169DF" w:rsidP="00E169DF">
      <w:pPr>
        <w:jc w:val="both"/>
        <w:rPr>
          <w:lang w:val="fr-FR"/>
        </w:rPr>
      </w:pPr>
      <w:r w:rsidRPr="00C24E3D">
        <w:rPr>
          <w:b/>
          <w:bCs/>
          <w:lang w:val="fr-FR"/>
        </w:rPr>
        <w:t>1</w:t>
      </w:r>
      <w:r>
        <w:rPr>
          <w:b/>
          <w:bCs/>
          <w:lang w:val="fr-FR"/>
        </w:rPr>
        <w:t>5</w:t>
      </w:r>
      <w:r w:rsidRPr="00C24E3D">
        <w:rPr>
          <w:b/>
          <w:bCs/>
          <w:lang w:val="fr-FR"/>
        </w:rPr>
        <w:t>h-1</w:t>
      </w:r>
      <w:r>
        <w:rPr>
          <w:b/>
          <w:bCs/>
          <w:lang w:val="fr-FR"/>
        </w:rPr>
        <w:t>5</w:t>
      </w:r>
      <w:r w:rsidRPr="00C24E3D">
        <w:rPr>
          <w:b/>
          <w:bCs/>
          <w:lang w:val="fr-FR"/>
        </w:rPr>
        <w:t>h20.</w:t>
      </w:r>
      <w:r>
        <w:rPr>
          <w:lang w:val="fr-FR"/>
        </w:rPr>
        <w:t xml:space="preserve"> Synthèse : questions sociales, questions éducatives « vives » et recherche en éducation : </w:t>
      </w:r>
      <w:r w:rsidRPr="00445EAA">
        <w:rPr>
          <w:b/>
          <w:bCs/>
          <w:lang w:val="fr-FR"/>
        </w:rPr>
        <w:t>Benjamin Moignard</w:t>
      </w:r>
      <w:r>
        <w:rPr>
          <w:lang w:val="fr-FR"/>
        </w:rPr>
        <w:t>,</w:t>
      </w:r>
      <w:r w:rsidRPr="00C24E3D">
        <w:rPr>
          <w:lang w:val="fr-FR"/>
        </w:rPr>
        <w:t xml:space="preserve"> Cergy Paris Université, Laboratoire EMA</w:t>
      </w:r>
      <w:r>
        <w:rPr>
          <w:lang w:val="fr-FR"/>
        </w:rPr>
        <w:t xml:space="preserve"> et </w:t>
      </w:r>
      <w:r w:rsidRPr="00C24E3D">
        <w:rPr>
          <w:lang w:val="fr-FR"/>
        </w:rPr>
        <w:t>IGESR</w:t>
      </w:r>
      <w:r>
        <w:rPr>
          <w:lang w:val="fr-FR"/>
        </w:rPr>
        <w:t xml:space="preserve"> et </w:t>
      </w:r>
      <w:r w:rsidRPr="00445EAA">
        <w:rPr>
          <w:b/>
          <w:bCs/>
          <w:lang w:val="fr-FR"/>
        </w:rPr>
        <w:t>Xavier Pons</w:t>
      </w:r>
      <w:r>
        <w:rPr>
          <w:lang w:val="fr-FR"/>
        </w:rPr>
        <w:t xml:space="preserve">, </w:t>
      </w:r>
      <w:r w:rsidRPr="00C24E3D">
        <w:rPr>
          <w:lang w:val="fr-FR"/>
        </w:rPr>
        <w:t xml:space="preserve">Université Claude Bernard Lyon 1, laboratoire ECP </w:t>
      </w:r>
      <w:r>
        <w:rPr>
          <w:lang w:val="fr-FR"/>
        </w:rPr>
        <w:t>et</w:t>
      </w:r>
      <w:r w:rsidR="00445EAA">
        <w:rPr>
          <w:lang w:val="fr-FR"/>
        </w:rPr>
        <w:t xml:space="preserve"> </w:t>
      </w:r>
      <w:r w:rsidR="00445EAA" w:rsidRPr="00445EAA">
        <w:t>chercheur associé à l’Observatoire sociologique du changement (OSC-Sciences Po)</w:t>
      </w:r>
      <w:r w:rsidRPr="00445EAA">
        <w:rPr>
          <w:lang w:val="fr-FR"/>
        </w:rPr>
        <w:t xml:space="preserve"> </w:t>
      </w:r>
    </w:p>
    <w:p w14:paraId="0994180D" w14:textId="77777777" w:rsidR="00445EAA" w:rsidRPr="00445EAA" w:rsidRDefault="00445EAA" w:rsidP="00E169DF">
      <w:pPr>
        <w:jc w:val="both"/>
        <w:rPr>
          <w:lang w:val="fr-FR"/>
        </w:rPr>
      </w:pPr>
    </w:p>
    <w:p w14:paraId="3AECA034" w14:textId="77777777" w:rsidR="00E169DF" w:rsidRDefault="00E169DF" w:rsidP="00E169DF">
      <w:pPr>
        <w:jc w:val="both"/>
        <w:rPr>
          <w:lang w:val="fr-FR"/>
        </w:rPr>
      </w:pPr>
      <w:r w:rsidRPr="00C24E3D">
        <w:rPr>
          <w:b/>
          <w:bCs/>
          <w:lang w:val="fr-FR"/>
        </w:rPr>
        <w:t>15h20-16h</w:t>
      </w:r>
      <w:r>
        <w:rPr>
          <w:lang w:val="fr-FR"/>
        </w:rPr>
        <w:t xml:space="preserve">. Atelier doctorant.e.s autour du thème : </w:t>
      </w:r>
      <w:r w:rsidRPr="00C24E3D">
        <w:rPr>
          <w:i/>
          <w:iCs/>
          <w:lang w:val="fr-FR"/>
        </w:rPr>
        <w:t>Ethique, recherche, controverses, justesse et justice épistémologiques : avec quoi repartons-nous ?</w:t>
      </w:r>
      <w:r>
        <w:rPr>
          <w:lang w:val="fr-FR"/>
        </w:rPr>
        <w:t xml:space="preserve"> </w:t>
      </w:r>
    </w:p>
    <w:p w14:paraId="13697667" w14:textId="77777777" w:rsidR="000C1912" w:rsidRPr="000C1912" w:rsidRDefault="000C1912" w:rsidP="000C1912">
      <w:r w:rsidRPr="00445EAA">
        <w:rPr>
          <w:b/>
          <w:bCs/>
        </w:rPr>
        <w:t>Olivia Vernay</w:t>
      </w:r>
      <w:r w:rsidRPr="000C1912">
        <w:t>, docteure en sciences de l’éducation et en ce moment, collaboratrice de recherche à l’Observatoire romand de la contrainte en psychiatrie/Pro Mente Sana et chargée de recherche pour le Collège de Rétablissement.</w:t>
      </w:r>
    </w:p>
    <w:p w14:paraId="4FEFFCFF" w14:textId="77777777" w:rsidR="000C1912" w:rsidRPr="000C1912" w:rsidRDefault="000C1912" w:rsidP="000C1912">
      <w:r w:rsidRPr="00445EAA">
        <w:rPr>
          <w:b/>
          <w:bCs/>
        </w:rPr>
        <w:t>Olivia Danglades</w:t>
      </w:r>
      <w:r w:rsidRPr="000C1912">
        <w:t>, enseignante spécialisée en classe intégrée (CLI) au cycle des Voirets, doctorante en sciences de l'éducation à l'université de Genève dans le groupe de recherche "Éducation, minorité et justice sociale"</w:t>
      </w:r>
    </w:p>
    <w:p w14:paraId="44C9A997" w14:textId="1BAF7A81" w:rsidR="000C1912" w:rsidRPr="00EA5EA6" w:rsidRDefault="000C1912" w:rsidP="000C1912">
      <w:r w:rsidRPr="00445EAA">
        <w:rPr>
          <w:b/>
          <w:bCs/>
        </w:rPr>
        <w:t>Hugo Fourcade,</w:t>
      </w:r>
      <w:r>
        <w:t xml:space="preserve"> </w:t>
      </w:r>
      <w:r w:rsidRPr="00EA5EA6">
        <w:t>doctorant en sciences de l'éducation et sciences politiques</w:t>
      </w:r>
      <w:r>
        <w:t>,</w:t>
      </w:r>
      <w:r w:rsidRPr="00EA5EA6">
        <w:t xml:space="preserve"> laboratoires Laces et Passages</w:t>
      </w:r>
      <w:r>
        <w:t>, Université de</w:t>
      </w:r>
      <w:r w:rsidRPr="00EA5EA6">
        <w:t xml:space="preserve"> Bordeaux</w:t>
      </w:r>
    </w:p>
    <w:p w14:paraId="22CACCD3" w14:textId="77777777" w:rsidR="00E169DF" w:rsidRDefault="00E169DF" w:rsidP="00E169DF">
      <w:pPr>
        <w:jc w:val="both"/>
        <w:rPr>
          <w:lang w:val="fr-FR"/>
        </w:rPr>
      </w:pPr>
      <w:r w:rsidRPr="00C24E3D">
        <w:rPr>
          <w:b/>
          <w:bCs/>
          <w:lang w:val="fr-FR"/>
        </w:rPr>
        <w:t>16h-16h30.</w:t>
      </w:r>
      <w:r>
        <w:rPr>
          <w:lang w:val="fr-FR"/>
        </w:rPr>
        <w:t xml:space="preserve"> Échanges</w:t>
      </w:r>
    </w:p>
    <w:p w14:paraId="59207DA3" w14:textId="77777777" w:rsidR="00E169DF" w:rsidRDefault="00E169DF" w:rsidP="00E169DF">
      <w:pPr>
        <w:jc w:val="both"/>
        <w:rPr>
          <w:lang w:val="fr-FR"/>
        </w:rPr>
      </w:pPr>
      <w:r w:rsidRPr="00C24E3D">
        <w:rPr>
          <w:u w:val="single"/>
          <w:lang w:val="fr-FR"/>
        </w:rPr>
        <w:t>Animation </w:t>
      </w:r>
      <w:r>
        <w:rPr>
          <w:u w:val="single"/>
          <w:lang w:val="fr-FR"/>
        </w:rPr>
        <w:t>et retours</w:t>
      </w:r>
      <w:r w:rsidRPr="00C24E3D">
        <w:rPr>
          <w:u w:val="single"/>
          <w:lang w:val="fr-FR"/>
        </w:rPr>
        <w:t>:</w:t>
      </w:r>
      <w:r>
        <w:rPr>
          <w:lang w:val="fr-FR"/>
        </w:rPr>
        <w:t xml:space="preserve"> </w:t>
      </w:r>
      <w:r w:rsidRPr="00445EAA">
        <w:rPr>
          <w:b/>
          <w:bCs/>
          <w:lang w:val="fr-FR"/>
        </w:rPr>
        <w:t>Claire Cossée,</w:t>
      </w:r>
      <w:r>
        <w:rPr>
          <w:lang w:val="fr-FR"/>
        </w:rPr>
        <w:t xml:space="preserve"> Upec, Lirtes</w:t>
      </w:r>
    </w:p>
    <w:p w14:paraId="6B0F52C3" w14:textId="77777777" w:rsidR="000C1912" w:rsidRDefault="000C1912" w:rsidP="00E169DF">
      <w:pPr>
        <w:jc w:val="both"/>
        <w:rPr>
          <w:lang w:val="fr-FR"/>
        </w:rPr>
      </w:pPr>
    </w:p>
    <w:p w14:paraId="4E80BEE4" w14:textId="77777777" w:rsidR="00E169DF" w:rsidRPr="002037B0" w:rsidRDefault="00E169DF" w:rsidP="00E169DF">
      <w:pPr>
        <w:jc w:val="both"/>
        <w:rPr>
          <w:lang w:val="fr-FR"/>
        </w:rPr>
      </w:pPr>
      <w:r w:rsidRPr="00C24E3D">
        <w:rPr>
          <w:b/>
          <w:bCs/>
          <w:lang w:val="fr-FR"/>
        </w:rPr>
        <w:t>16h30-16h50.</w:t>
      </w:r>
      <w:r>
        <w:rPr>
          <w:lang w:val="fr-FR"/>
        </w:rPr>
        <w:t xml:space="preserve"> Synthèse et conclusion : Éthique et enfance, éducation : </w:t>
      </w:r>
      <w:r w:rsidRPr="00445EAA">
        <w:rPr>
          <w:b/>
          <w:bCs/>
          <w:lang w:val="fr-FR"/>
        </w:rPr>
        <w:t>Stéphanie Rubi</w:t>
      </w:r>
    </w:p>
    <w:p w14:paraId="0C5DB94D" w14:textId="77777777" w:rsidR="00DE7C4E" w:rsidRDefault="00DE7C4E" w:rsidP="00012948">
      <w:pPr>
        <w:jc w:val="both"/>
        <w:rPr>
          <w:lang w:val="fr-FR"/>
        </w:rPr>
      </w:pPr>
    </w:p>
    <w:p w14:paraId="2A4DEBED" w14:textId="77777777" w:rsidR="00ED2464" w:rsidRDefault="00ED2464" w:rsidP="00012948">
      <w:pPr>
        <w:jc w:val="both"/>
        <w:rPr>
          <w:lang w:val="fr-FR"/>
        </w:rPr>
      </w:pPr>
    </w:p>
    <w:p w14:paraId="384C2241" w14:textId="77777777" w:rsidR="00ED2464" w:rsidRDefault="00ED2464" w:rsidP="00012948">
      <w:pPr>
        <w:jc w:val="both"/>
        <w:rPr>
          <w:lang w:val="fr-FR"/>
        </w:rPr>
      </w:pPr>
    </w:p>
    <w:p w14:paraId="11DA751F" w14:textId="77777777" w:rsidR="00ED2464" w:rsidRDefault="00ED2464" w:rsidP="00012948">
      <w:pPr>
        <w:jc w:val="both"/>
        <w:rPr>
          <w:lang w:val="fr-FR"/>
        </w:rPr>
      </w:pPr>
    </w:p>
    <w:p w14:paraId="6E5E982E" w14:textId="77777777" w:rsidR="00DE7C4E" w:rsidRPr="00DE7C4E" w:rsidRDefault="00DE7C4E" w:rsidP="00012948">
      <w:pPr>
        <w:jc w:val="both"/>
      </w:pPr>
    </w:p>
    <w:sectPr w:rsidR="00DE7C4E" w:rsidRPr="00DE7C4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75D42" w14:textId="77777777" w:rsidR="00DE10DB" w:rsidRDefault="00DE10DB" w:rsidP="002037B0">
      <w:r>
        <w:separator/>
      </w:r>
    </w:p>
  </w:endnote>
  <w:endnote w:type="continuationSeparator" w:id="0">
    <w:p w14:paraId="19563F8D" w14:textId="77777777" w:rsidR="00DE10DB" w:rsidRDefault="00DE10DB" w:rsidP="0020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FBD13" w14:textId="77777777" w:rsidR="00DE10DB" w:rsidRDefault="00DE10DB" w:rsidP="002037B0">
      <w:r>
        <w:separator/>
      </w:r>
    </w:p>
  </w:footnote>
  <w:footnote w:type="continuationSeparator" w:id="0">
    <w:p w14:paraId="21E856A6" w14:textId="77777777" w:rsidR="00DE10DB" w:rsidRDefault="00DE10DB" w:rsidP="002037B0">
      <w:r>
        <w:continuationSeparator/>
      </w:r>
    </w:p>
  </w:footnote>
  <w:footnote w:id="1">
    <w:p w14:paraId="12D2B4E3" w14:textId="77777777" w:rsidR="00C55137" w:rsidRDefault="00C55137" w:rsidP="00C55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19"/>
          <w:szCs w:val="19"/>
          <w:lang w:val="fr-FR"/>
        </w:rPr>
      </w:pPr>
      <w:r>
        <w:rPr>
          <w:rStyle w:val="Appelnotedebasdep"/>
        </w:rPr>
        <w:footnoteRef/>
      </w:r>
      <w:r>
        <w:t xml:space="preserve"> </w:t>
      </w:r>
      <w:r>
        <w:rPr>
          <w:rFonts w:ascii="Times New Roman" w:hAnsi="Times New Roman" w:cs="Times New Roman"/>
          <w:color w:val="000000"/>
          <w:kern w:val="0"/>
          <w:sz w:val="19"/>
          <w:szCs w:val="19"/>
          <w:lang w:val="fr-FR"/>
        </w:rPr>
        <w:t>Créé il y a quatre ans, ce GIS intitulé « Problèmes sociaux, politiques publiques et nouvelles ressources éducatives</w:t>
      </w:r>
    </w:p>
    <w:p w14:paraId="38723485" w14:textId="77777777" w:rsidR="00C55137" w:rsidRPr="002037B0" w:rsidRDefault="00C55137" w:rsidP="00C55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19"/>
          <w:szCs w:val="19"/>
          <w:lang w:val="fr-FR"/>
        </w:rPr>
      </w:pPr>
      <w:r>
        <w:rPr>
          <w:rFonts w:ascii="Times New Roman" w:hAnsi="Times New Roman" w:cs="Times New Roman"/>
          <w:color w:val="000000"/>
          <w:kern w:val="0"/>
          <w:sz w:val="19"/>
          <w:szCs w:val="19"/>
          <w:lang w:val="fr-FR"/>
        </w:rPr>
        <w:t>Éducation, vulnérabilités et questions sociales » est animé par Maïtena Armagnague, Valérie Becquet, Sigolène Couchot-Schiex, Benjamin Denecheau, Benjamin Moignard, Xavier Pons et Stéphanie Rubi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DB4F" w14:textId="3D41FDD3" w:rsidR="002037B0" w:rsidRDefault="002037B0">
    <w:pPr>
      <w:pStyle w:val="En-tte"/>
    </w:pPr>
    <w:r w:rsidRPr="00F71CF2">
      <w:rPr>
        <w:noProof/>
        <w:lang w:val="fr-FR" w:eastAsia="fr-FR"/>
      </w:rPr>
      <w:drawing>
        <wp:inline distT="0" distB="0" distL="0" distR="0" wp14:anchorId="384B0C09" wp14:editId="32199674">
          <wp:extent cx="1330325" cy="644236"/>
          <wp:effectExtent l="0" t="0" r="3175" b="3810"/>
          <wp:docPr id="4" name="Espace réservé du contenu 13" descr="Une image contenant texte, Police, logo, conception&#10;&#10;Description générée automatiquement">
            <a:extLst xmlns:a="http://schemas.openxmlformats.org/drawingml/2006/main">
              <a:ext uri="{FF2B5EF4-FFF2-40B4-BE49-F238E27FC236}">
                <a16:creationId xmlns:a16="http://schemas.microsoft.com/office/drawing/2014/main" id="{E05CDDE3-404D-97F3-16D5-CDCD468FDF0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Espace réservé du contenu 13" descr="Une image contenant texte, Police, logo, conception&#10;&#10;Description générée automatiquement">
                    <a:extLst>
                      <a:ext uri="{FF2B5EF4-FFF2-40B4-BE49-F238E27FC236}">
                        <a16:creationId xmlns:a16="http://schemas.microsoft.com/office/drawing/2014/main" id="{E05CDDE3-404D-97F3-16D5-CDCD468FDF0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262" cy="720236"/>
                  </a:xfrm>
                  <a:prstGeom prst="rect">
                    <a:avLst/>
                  </a:prstGeom>
                  <a:noFill/>
                  <a:ln>
                    <a:noFill/>
                  </a:ln>
                </pic:spPr>
              </pic:pic>
            </a:graphicData>
          </a:graphic>
        </wp:inline>
      </w:drawing>
    </w:r>
    <w:r>
      <w:rPr>
        <w:noProof/>
        <w:lang w:val="fr-FR" w:eastAsia="fr-FR"/>
      </w:rPr>
      <w:drawing>
        <wp:inline distT="0" distB="0" distL="0" distR="0" wp14:anchorId="27B36A7C" wp14:editId="2908E0EE">
          <wp:extent cx="4862946" cy="941070"/>
          <wp:effectExtent l="0" t="0" r="1270" b="0"/>
          <wp:docPr id="363299508" name="Image 1" descr="Une image contenant texte, Police, capture d’écran,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99508" name="Image 1" descr="Une image contenant texte, Police, capture d’écran, logo&#10;&#10;Le contenu généré par l’IA peut être incorrect."/>
                  <pic:cNvPicPr/>
                </pic:nvPicPr>
                <pic:blipFill>
                  <a:blip r:embed="rId2"/>
                  <a:stretch>
                    <a:fillRect/>
                  </a:stretch>
                </pic:blipFill>
                <pic:spPr>
                  <a:xfrm>
                    <a:off x="0" y="0"/>
                    <a:ext cx="5011264" cy="9697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B0"/>
    <w:rsid w:val="00012948"/>
    <w:rsid w:val="00061EB3"/>
    <w:rsid w:val="00084481"/>
    <w:rsid w:val="0009116D"/>
    <w:rsid w:val="000C1912"/>
    <w:rsid w:val="000F4112"/>
    <w:rsid w:val="001271C8"/>
    <w:rsid w:val="001B2366"/>
    <w:rsid w:val="002037B0"/>
    <w:rsid w:val="00265B9B"/>
    <w:rsid w:val="002D7B18"/>
    <w:rsid w:val="00334566"/>
    <w:rsid w:val="00361CEA"/>
    <w:rsid w:val="003C4AF5"/>
    <w:rsid w:val="00413BFF"/>
    <w:rsid w:val="00437A29"/>
    <w:rsid w:val="00445EAA"/>
    <w:rsid w:val="00574C2D"/>
    <w:rsid w:val="005B6C9A"/>
    <w:rsid w:val="005F0404"/>
    <w:rsid w:val="006C2B76"/>
    <w:rsid w:val="00766FBA"/>
    <w:rsid w:val="00786172"/>
    <w:rsid w:val="00786A33"/>
    <w:rsid w:val="007C04D3"/>
    <w:rsid w:val="007E43A7"/>
    <w:rsid w:val="008A20E4"/>
    <w:rsid w:val="008F2FA2"/>
    <w:rsid w:val="00903137"/>
    <w:rsid w:val="009B369B"/>
    <w:rsid w:val="00AE0CE3"/>
    <w:rsid w:val="00B74810"/>
    <w:rsid w:val="00C55137"/>
    <w:rsid w:val="00C86810"/>
    <w:rsid w:val="00CD1791"/>
    <w:rsid w:val="00DA13AA"/>
    <w:rsid w:val="00DE10DB"/>
    <w:rsid w:val="00DE7C4E"/>
    <w:rsid w:val="00E169DF"/>
    <w:rsid w:val="00E73648"/>
    <w:rsid w:val="00EA264A"/>
    <w:rsid w:val="00ED2464"/>
    <w:rsid w:val="00F2203C"/>
    <w:rsid w:val="00F5486D"/>
    <w:rsid w:val="00F703D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5E932"/>
  <w15:chartTrackingRefBased/>
  <w15:docId w15:val="{1EC69927-F9B2-4E44-85D8-139AEA3B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037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037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037B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037B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037B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037B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037B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037B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037B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37B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037B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037B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037B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037B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037B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037B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037B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037B0"/>
    <w:rPr>
      <w:rFonts w:eastAsiaTheme="majorEastAsia" w:cstheme="majorBidi"/>
      <w:color w:val="272727" w:themeColor="text1" w:themeTint="D8"/>
    </w:rPr>
  </w:style>
  <w:style w:type="paragraph" w:styleId="Titre">
    <w:name w:val="Title"/>
    <w:basedOn w:val="Normal"/>
    <w:next w:val="Normal"/>
    <w:link w:val="TitreCar"/>
    <w:uiPriority w:val="10"/>
    <w:qFormat/>
    <w:rsid w:val="002037B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037B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037B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037B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037B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037B0"/>
    <w:rPr>
      <w:i/>
      <w:iCs/>
      <w:color w:val="404040" w:themeColor="text1" w:themeTint="BF"/>
    </w:rPr>
  </w:style>
  <w:style w:type="paragraph" w:styleId="Paragraphedeliste">
    <w:name w:val="List Paragraph"/>
    <w:basedOn w:val="Normal"/>
    <w:uiPriority w:val="34"/>
    <w:qFormat/>
    <w:rsid w:val="002037B0"/>
    <w:pPr>
      <w:ind w:left="720"/>
      <w:contextualSpacing/>
    </w:pPr>
  </w:style>
  <w:style w:type="character" w:styleId="Emphaseintense">
    <w:name w:val="Intense Emphasis"/>
    <w:basedOn w:val="Policepardfaut"/>
    <w:uiPriority w:val="21"/>
    <w:qFormat/>
    <w:rsid w:val="002037B0"/>
    <w:rPr>
      <w:i/>
      <w:iCs/>
      <w:color w:val="2F5496" w:themeColor="accent1" w:themeShade="BF"/>
    </w:rPr>
  </w:style>
  <w:style w:type="paragraph" w:styleId="Citationintense">
    <w:name w:val="Intense Quote"/>
    <w:basedOn w:val="Normal"/>
    <w:next w:val="Normal"/>
    <w:link w:val="CitationintenseCar"/>
    <w:uiPriority w:val="30"/>
    <w:qFormat/>
    <w:rsid w:val="00203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037B0"/>
    <w:rPr>
      <w:i/>
      <w:iCs/>
      <w:color w:val="2F5496" w:themeColor="accent1" w:themeShade="BF"/>
    </w:rPr>
  </w:style>
  <w:style w:type="character" w:styleId="Rfrenceintense">
    <w:name w:val="Intense Reference"/>
    <w:basedOn w:val="Policepardfaut"/>
    <w:uiPriority w:val="32"/>
    <w:qFormat/>
    <w:rsid w:val="002037B0"/>
    <w:rPr>
      <w:b/>
      <w:bCs/>
      <w:smallCaps/>
      <w:color w:val="2F5496" w:themeColor="accent1" w:themeShade="BF"/>
      <w:spacing w:val="5"/>
    </w:rPr>
  </w:style>
  <w:style w:type="paragraph" w:styleId="En-tte">
    <w:name w:val="header"/>
    <w:basedOn w:val="Normal"/>
    <w:link w:val="En-tteCar"/>
    <w:uiPriority w:val="99"/>
    <w:unhideWhenUsed/>
    <w:rsid w:val="002037B0"/>
    <w:pPr>
      <w:tabs>
        <w:tab w:val="center" w:pos="4536"/>
        <w:tab w:val="right" w:pos="9072"/>
      </w:tabs>
    </w:pPr>
  </w:style>
  <w:style w:type="character" w:customStyle="1" w:styleId="En-tteCar">
    <w:name w:val="En-tête Car"/>
    <w:basedOn w:val="Policepardfaut"/>
    <w:link w:val="En-tte"/>
    <w:uiPriority w:val="99"/>
    <w:rsid w:val="002037B0"/>
  </w:style>
  <w:style w:type="paragraph" w:styleId="Pieddepage">
    <w:name w:val="footer"/>
    <w:basedOn w:val="Normal"/>
    <w:link w:val="PieddepageCar"/>
    <w:uiPriority w:val="99"/>
    <w:unhideWhenUsed/>
    <w:rsid w:val="002037B0"/>
    <w:pPr>
      <w:tabs>
        <w:tab w:val="center" w:pos="4536"/>
        <w:tab w:val="right" w:pos="9072"/>
      </w:tabs>
    </w:pPr>
  </w:style>
  <w:style w:type="character" w:customStyle="1" w:styleId="PieddepageCar">
    <w:name w:val="Pied de page Car"/>
    <w:basedOn w:val="Policepardfaut"/>
    <w:link w:val="Pieddepage"/>
    <w:uiPriority w:val="99"/>
    <w:rsid w:val="002037B0"/>
  </w:style>
  <w:style w:type="paragraph" w:styleId="Notedebasdepage">
    <w:name w:val="footnote text"/>
    <w:basedOn w:val="Normal"/>
    <w:link w:val="NotedebasdepageCar"/>
    <w:uiPriority w:val="99"/>
    <w:semiHidden/>
    <w:unhideWhenUsed/>
    <w:rsid w:val="002037B0"/>
    <w:rPr>
      <w:sz w:val="20"/>
      <w:szCs w:val="20"/>
    </w:rPr>
  </w:style>
  <w:style w:type="character" w:customStyle="1" w:styleId="NotedebasdepageCar">
    <w:name w:val="Note de bas de page Car"/>
    <w:basedOn w:val="Policepardfaut"/>
    <w:link w:val="Notedebasdepage"/>
    <w:uiPriority w:val="99"/>
    <w:semiHidden/>
    <w:rsid w:val="002037B0"/>
    <w:rPr>
      <w:sz w:val="20"/>
      <w:szCs w:val="20"/>
    </w:rPr>
  </w:style>
  <w:style w:type="character" w:styleId="Appelnotedebasdep">
    <w:name w:val="footnote reference"/>
    <w:basedOn w:val="Policepardfaut"/>
    <w:uiPriority w:val="99"/>
    <w:semiHidden/>
    <w:unhideWhenUsed/>
    <w:rsid w:val="002037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8197">
      <w:bodyDiv w:val="1"/>
      <w:marLeft w:val="0"/>
      <w:marRight w:val="0"/>
      <w:marTop w:val="0"/>
      <w:marBottom w:val="0"/>
      <w:divBdr>
        <w:top w:val="none" w:sz="0" w:space="0" w:color="auto"/>
        <w:left w:val="none" w:sz="0" w:space="0" w:color="auto"/>
        <w:bottom w:val="none" w:sz="0" w:space="0" w:color="auto"/>
        <w:right w:val="none" w:sz="0" w:space="0" w:color="auto"/>
      </w:divBdr>
    </w:div>
    <w:div w:id="605965906">
      <w:bodyDiv w:val="1"/>
      <w:marLeft w:val="0"/>
      <w:marRight w:val="0"/>
      <w:marTop w:val="0"/>
      <w:marBottom w:val="0"/>
      <w:divBdr>
        <w:top w:val="none" w:sz="0" w:space="0" w:color="auto"/>
        <w:left w:val="none" w:sz="0" w:space="0" w:color="auto"/>
        <w:bottom w:val="none" w:sz="0" w:space="0" w:color="auto"/>
        <w:right w:val="none" w:sz="0" w:space="0" w:color="auto"/>
      </w:divBdr>
    </w:div>
    <w:div w:id="941957411">
      <w:bodyDiv w:val="1"/>
      <w:marLeft w:val="0"/>
      <w:marRight w:val="0"/>
      <w:marTop w:val="0"/>
      <w:marBottom w:val="0"/>
      <w:divBdr>
        <w:top w:val="none" w:sz="0" w:space="0" w:color="auto"/>
        <w:left w:val="none" w:sz="0" w:space="0" w:color="auto"/>
        <w:bottom w:val="none" w:sz="0" w:space="0" w:color="auto"/>
        <w:right w:val="none" w:sz="0" w:space="0" w:color="auto"/>
      </w:divBdr>
    </w:div>
    <w:div w:id="990716559">
      <w:bodyDiv w:val="1"/>
      <w:marLeft w:val="0"/>
      <w:marRight w:val="0"/>
      <w:marTop w:val="0"/>
      <w:marBottom w:val="0"/>
      <w:divBdr>
        <w:top w:val="none" w:sz="0" w:space="0" w:color="auto"/>
        <w:left w:val="none" w:sz="0" w:space="0" w:color="auto"/>
        <w:bottom w:val="none" w:sz="0" w:space="0" w:color="auto"/>
        <w:right w:val="none" w:sz="0" w:space="0" w:color="auto"/>
      </w:divBdr>
    </w:div>
    <w:div w:id="1058553648">
      <w:bodyDiv w:val="1"/>
      <w:marLeft w:val="0"/>
      <w:marRight w:val="0"/>
      <w:marTop w:val="0"/>
      <w:marBottom w:val="0"/>
      <w:divBdr>
        <w:top w:val="none" w:sz="0" w:space="0" w:color="auto"/>
        <w:left w:val="none" w:sz="0" w:space="0" w:color="auto"/>
        <w:bottom w:val="none" w:sz="0" w:space="0" w:color="auto"/>
        <w:right w:val="none" w:sz="0" w:space="0" w:color="auto"/>
      </w:divBdr>
    </w:div>
    <w:div w:id="1349526305">
      <w:bodyDiv w:val="1"/>
      <w:marLeft w:val="0"/>
      <w:marRight w:val="0"/>
      <w:marTop w:val="0"/>
      <w:marBottom w:val="0"/>
      <w:divBdr>
        <w:top w:val="none" w:sz="0" w:space="0" w:color="auto"/>
        <w:left w:val="none" w:sz="0" w:space="0" w:color="auto"/>
        <w:bottom w:val="none" w:sz="0" w:space="0" w:color="auto"/>
        <w:right w:val="none" w:sz="0" w:space="0" w:color="auto"/>
      </w:divBdr>
    </w:div>
    <w:div w:id="1691183393">
      <w:bodyDiv w:val="1"/>
      <w:marLeft w:val="0"/>
      <w:marRight w:val="0"/>
      <w:marTop w:val="0"/>
      <w:marBottom w:val="0"/>
      <w:divBdr>
        <w:top w:val="none" w:sz="0" w:space="0" w:color="auto"/>
        <w:left w:val="none" w:sz="0" w:space="0" w:color="auto"/>
        <w:bottom w:val="none" w:sz="0" w:space="0" w:color="auto"/>
        <w:right w:val="none" w:sz="0" w:space="0" w:color="auto"/>
      </w:divBdr>
    </w:div>
    <w:div w:id="19809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774152-3464-42cb-a189-6cef41f829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10CADC04A2AE47B8EB91AF66960A3C" ma:contentTypeVersion="18" ma:contentTypeDescription="Crée un document." ma:contentTypeScope="" ma:versionID="700ae6e8515108937992ee75d44db7b0">
  <xsd:schema xmlns:xsd="http://www.w3.org/2001/XMLSchema" xmlns:xs="http://www.w3.org/2001/XMLSchema" xmlns:p="http://schemas.microsoft.com/office/2006/metadata/properties" xmlns:ns3="07774152-3464-42cb-a189-6cef41f829cf" xmlns:ns4="feb74413-70ed-4e83-b437-a957436e14b9" targetNamespace="http://schemas.microsoft.com/office/2006/metadata/properties" ma:root="true" ma:fieldsID="48473b756b4ede23af0bc235b10a2013" ns3:_="" ns4:_="">
    <xsd:import namespace="07774152-3464-42cb-a189-6cef41f829cf"/>
    <xsd:import namespace="feb74413-70ed-4e83-b437-a957436e14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74152-3464-42cb-a189-6cef41f82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74413-70ed-4e83-b437-a957436e14b9"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44F82-44E4-443B-B7B1-FC6EF18A9A82}">
  <ds:schemaRefs>
    <ds:schemaRef ds:uri="http://schemas.microsoft.com/office/2006/metadata/properties"/>
    <ds:schemaRef ds:uri="http://schemas.microsoft.com/office/infopath/2007/PartnerControls"/>
    <ds:schemaRef ds:uri="07774152-3464-42cb-a189-6cef41f829cf"/>
  </ds:schemaRefs>
</ds:datastoreItem>
</file>

<file path=customXml/itemProps2.xml><?xml version="1.0" encoding="utf-8"?>
<ds:datastoreItem xmlns:ds="http://schemas.openxmlformats.org/officeDocument/2006/customXml" ds:itemID="{06DCED21-F4B1-4C1D-9ED7-413122BFAACA}">
  <ds:schemaRefs>
    <ds:schemaRef ds:uri="http://schemas.microsoft.com/sharepoint/v3/contenttype/forms"/>
  </ds:schemaRefs>
</ds:datastoreItem>
</file>

<file path=customXml/itemProps3.xml><?xml version="1.0" encoding="utf-8"?>
<ds:datastoreItem xmlns:ds="http://schemas.openxmlformats.org/officeDocument/2006/customXml" ds:itemID="{1260895F-16E9-4388-9FD9-DFEC8F72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74152-3464-42cb-a189-6cef41f829cf"/>
    <ds:schemaRef ds:uri="feb74413-70ed-4e83-b437-a957436e1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6DCC6-BA91-44A8-8281-6A77A285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5065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Dessajan Séverine</cp:lastModifiedBy>
  <cp:revision>2</cp:revision>
  <cp:lastPrinted>2025-02-14T13:23:00Z</cp:lastPrinted>
  <dcterms:created xsi:type="dcterms:W3CDTF">2025-03-21T13:39:00Z</dcterms:created>
  <dcterms:modified xsi:type="dcterms:W3CDTF">2025-03-21T13:39:00Z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0x0101004B10CADC04A2AE47B8EB91AF66960A3C</vt:lpwstr>
  </property>
</Properties>
</file>